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91F" w:rsidRPr="0052752F" w:rsidRDefault="0005191F" w:rsidP="000519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2752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СВОДНАЯ ТАБЛИЦА</w:t>
      </w:r>
    </w:p>
    <w:p w:rsidR="00057AA4" w:rsidRPr="00057AA4" w:rsidRDefault="0005191F" w:rsidP="00057AA4">
      <w:pPr>
        <w:tabs>
          <w:tab w:val="left" w:pos="8100"/>
        </w:tabs>
        <w:ind w:left="120" w:right="-50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proofErr w:type="gramStart"/>
      <w:r w:rsidRPr="005275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5275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замечаниям и предложениям министерств и ведомств </w:t>
      </w:r>
      <w:r w:rsidRPr="00930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7321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«</w:t>
      </w:r>
      <w:r w:rsidR="00057AA4" w:rsidRPr="00057AA4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  <w:r w:rsidR="00057AA4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="00057AA4" w:rsidRPr="00057AA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«О переводе земель, расположенных на территории </w:t>
      </w:r>
      <w:proofErr w:type="spellStart"/>
      <w:r w:rsidR="00057AA4" w:rsidRPr="00057AA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Зергерского</w:t>
      </w:r>
      <w:proofErr w:type="spellEnd"/>
      <w:r w:rsidR="00057AA4" w:rsidRPr="00057AA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057AA4" w:rsidRPr="00057AA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айылного</w:t>
      </w:r>
      <w:proofErr w:type="spellEnd"/>
      <w:r w:rsidR="00057AA4" w:rsidRPr="00057AA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аймака </w:t>
      </w:r>
      <w:proofErr w:type="spellStart"/>
      <w:r w:rsidR="00057AA4" w:rsidRPr="00057AA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Узгенского</w:t>
      </w:r>
      <w:proofErr w:type="spellEnd"/>
      <w:r w:rsidR="00057AA4" w:rsidRPr="00057AA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района </w:t>
      </w:r>
      <w:proofErr w:type="spellStart"/>
      <w:r w:rsidR="00057AA4" w:rsidRPr="00057AA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Ошской</w:t>
      </w:r>
      <w:proofErr w:type="spellEnd"/>
      <w:r w:rsidR="00057AA4" w:rsidRPr="00057AA4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области Кыргызской Республики, из категории «Земли сельскохозяйственного назначения в категорию «Земли населенных пунктов»</w:t>
      </w:r>
    </w:p>
    <w:p w:rsidR="0005191F" w:rsidRPr="00B17321" w:rsidRDefault="0005191F" w:rsidP="00057AA4">
      <w:pPr>
        <w:widowControl w:val="0"/>
        <w:autoSpaceDE w:val="0"/>
        <w:autoSpaceDN w:val="0"/>
        <w:adjustRightInd w:val="0"/>
        <w:spacing w:after="0" w:line="240" w:lineRule="auto"/>
        <w:ind w:firstLine="845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:rsidR="0005191F" w:rsidRPr="0052752F" w:rsidRDefault="0005191F" w:rsidP="006B63A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566"/>
        <w:gridCol w:w="4324"/>
        <w:gridCol w:w="5528"/>
        <w:gridCol w:w="4253"/>
      </w:tblGrid>
      <w:tr w:rsidR="0005191F" w:rsidRPr="0052752F" w:rsidTr="008876DF">
        <w:trPr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государственного органа</w:t>
            </w:r>
          </w:p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Замечания и предложения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Примечания</w:t>
            </w:r>
          </w:p>
        </w:tc>
      </w:tr>
      <w:tr w:rsidR="0005191F" w:rsidRPr="0052752F" w:rsidTr="008876DF">
        <w:trPr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  <w:tc>
          <w:tcPr>
            <w:tcW w:w="5528" w:type="dxa"/>
          </w:tcPr>
          <w:p w:rsidR="00DC5AAF" w:rsidRPr="0052752F" w:rsidRDefault="00DC5AAF" w:rsidP="00DC5AAF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  <w:p w:rsidR="0005191F" w:rsidRPr="00BB6A91" w:rsidRDefault="0005191F" w:rsidP="00DC5A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5191F" w:rsidRPr="00B72B66" w:rsidRDefault="0005191F" w:rsidP="00B72B6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5191F" w:rsidRPr="003E5D41" w:rsidRDefault="0005191F" w:rsidP="004944F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5191F" w:rsidRPr="0052752F" w:rsidTr="008876DF">
        <w:trPr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финансов</w:t>
            </w:r>
          </w:p>
          <w:p w:rsidR="0005191F" w:rsidRPr="008876D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528" w:type="dxa"/>
            <w:vAlign w:val="center"/>
          </w:tcPr>
          <w:p w:rsidR="0005191F" w:rsidRPr="0052752F" w:rsidRDefault="0005191F" w:rsidP="004944FA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  <w:p w:rsidR="0005191F" w:rsidRPr="0052752F" w:rsidRDefault="0005191F" w:rsidP="004944FA">
            <w:pPr>
              <w:widowControl w:val="0"/>
              <w:autoSpaceDE w:val="0"/>
              <w:autoSpaceDN w:val="0"/>
              <w:adjustRightInd w:val="0"/>
              <w:ind w:firstLine="69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191F" w:rsidRPr="0052752F" w:rsidTr="008876DF">
        <w:trPr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транспорта и дорог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5191F" w:rsidRPr="0052752F" w:rsidTr="008876DF">
        <w:trPr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культуры, информации и туризма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5191F" w:rsidRPr="0052752F" w:rsidTr="008876DF">
        <w:trPr>
          <w:trHeight w:val="77"/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труда и социального развития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5191F" w:rsidRPr="0052752F" w:rsidTr="008876DF">
        <w:trPr>
          <w:trHeight w:val="77"/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сельского хозяйства, пищевой промышленности и мелиорации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191F" w:rsidRPr="0052752F" w:rsidTr="008876DF">
        <w:trPr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здравоохранения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191F" w:rsidRPr="0052752F" w:rsidTr="008876DF">
        <w:trPr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иностранных дел</w:t>
            </w:r>
          </w:p>
          <w:p w:rsidR="0005191F" w:rsidRPr="008876D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5191F" w:rsidRPr="0052752F" w:rsidTr="008876DF">
        <w:trPr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образования и науки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5191F" w:rsidRPr="0052752F" w:rsidTr="008876DF">
        <w:trPr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внутренних дел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5191F" w:rsidRPr="0052752F" w:rsidTr="008876DF">
        <w:trPr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Министерства чрезвычайных ситуаций 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5191F" w:rsidRPr="0052752F" w:rsidTr="008876DF">
        <w:trPr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5191F" w:rsidRPr="0052752F" w:rsidTr="008876DF">
        <w:trPr>
          <w:trHeight w:val="1047"/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Государственное агентство по делам местного самоуправления и межэтнических отношений при Правительстве 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5191F" w:rsidRPr="0052752F" w:rsidTr="008876DF">
        <w:trPr>
          <w:trHeight w:val="1047"/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5191F" w:rsidRPr="0052752F" w:rsidTr="008876DF">
        <w:trPr>
          <w:trHeight w:val="1047"/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комитет по делам обороны Кыргызской Республики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5191F" w:rsidRPr="0052752F" w:rsidTr="008876DF">
        <w:trPr>
          <w:trHeight w:val="1047"/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Государственное агентство 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архитектуры, строительства 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жилищно-коммунального 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хозяйства при Правительстве 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05191F" w:rsidRPr="0052752F" w:rsidTr="008876DF">
        <w:trPr>
          <w:trHeight w:val="1047"/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Государственное агентство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охраны окружающей среды 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лесного хозяйства 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 Правительстве 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5528" w:type="dxa"/>
          </w:tcPr>
          <w:p w:rsidR="0005191F" w:rsidRPr="0052752F" w:rsidRDefault="00DC5AAF" w:rsidP="00DC5AAF">
            <w:pPr>
              <w:autoSpaceDE w:val="0"/>
              <w:autoSpaceDN w:val="0"/>
              <w:adjustRightInd w:val="0"/>
              <w:spacing w:line="293" w:lineRule="exact"/>
              <w:ind w:right="19" w:firstLine="6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AAF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Default="0005191F" w:rsidP="00DC5AAF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B63AB" w:rsidRPr="00E671C2" w:rsidRDefault="006B63AB" w:rsidP="006B63A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5191F" w:rsidRPr="0052752F" w:rsidTr="008876DF">
        <w:trPr>
          <w:trHeight w:val="1047"/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324" w:type="dxa"/>
          </w:tcPr>
          <w:p w:rsidR="0005191F" w:rsidRPr="006B63AB" w:rsidRDefault="0005191F" w:rsidP="004944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5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регистрационная служба при Правительстве 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191F" w:rsidRPr="0052752F" w:rsidTr="008876DF">
        <w:trPr>
          <w:trHeight w:val="1047"/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Государственная инспекция </w:t>
            </w:r>
          </w:p>
          <w:p w:rsidR="0005191F" w:rsidRPr="0052752F" w:rsidRDefault="0005191F" w:rsidP="004944F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 экологической и технической </w:t>
            </w:r>
          </w:p>
          <w:p w:rsidR="0005191F" w:rsidRPr="0052752F" w:rsidRDefault="0005191F" w:rsidP="004944F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безопасности при Правительстве </w:t>
            </w:r>
          </w:p>
          <w:p w:rsidR="0005191F" w:rsidRPr="008876DF" w:rsidRDefault="0005191F" w:rsidP="004944F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Кыргызской Республики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191F" w:rsidRPr="0052752F" w:rsidTr="008876DF">
        <w:trPr>
          <w:trHeight w:val="1047"/>
          <w:jc w:val="center"/>
        </w:trPr>
        <w:tc>
          <w:tcPr>
            <w:tcW w:w="566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324" w:type="dxa"/>
          </w:tcPr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Полномочный 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представитель Правительства </w:t>
            </w:r>
          </w:p>
          <w:p w:rsidR="0005191F" w:rsidRPr="0052752F" w:rsidRDefault="0005191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Кыргызской Республики </w:t>
            </w:r>
          </w:p>
          <w:p w:rsidR="0005191F" w:rsidRPr="0052752F" w:rsidRDefault="00DC5AAF" w:rsidP="004944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Ошской</w:t>
            </w:r>
            <w:proofErr w:type="spellEnd"/>
            <w:r w:rsidR="0005191F"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области</w:t>
            </w:r>
          </w:p>
        </w:tc>
        <w:tc>
          <w:tcPr>
            <w:tcW w:w="5528" w:type="dxa"/>
          </w:tcPr>
          <w:p w:rsidR="0005191F" w:rsidRPr="0052752F" w:rsidRDefault="0005191F" w:rsidP="00494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52F">
              <w:rPr>
                <w:rFonts w:ascii="Times New Roman" w:eastAsia="Calibri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3" w:type="dxa"/>
          </w:tcPr>
          <w:p w:rsidR="0005191F" w:rsidRPr="0052752F" w:rsidRDefault="0005191F" w:rsidP="004944F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05191F" w:rsidRPr="0052752F" w:rsidRDefault="0005191F" w:rsidP="0005191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191F" w:rsidRDefault="0005191F" w:rsidP="0005191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876DF" w:rsidRDefault="008876DF" w:rsidP="0005191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Заведующий отделом АПК и экологии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  <w:t>А.Жээналиев</w:t>
      </w:r>
    </w:p>
    <w:p w:rsidR="008876DF" w:rsidRDefault="008876DF" w:rsidP="0005191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8876DF" w:rsidRDefault="008876DF" w:rsidP="0005191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8876DF" w:rsidRPr="008876DF" w:rsidRDefault="008876DF" w:rsidP="0005191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  <w:t>Эксперт отдела АПК и экологии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  <w:t>А.Сатывалдиев</w:t>
      </w:r>
      <w:bookmarkStart w:id="0" w:name="_GoBack"/>
      <w:bookmarkEnd w:id="0"/>
    </w:p>
    <w:sectPr w:rsidR="008876DF" w:rsidRPr="008876DF" w:rsidSect="00E2274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91F"/>
    <w:rsid w:val="0005191F"/>
    <w:rsid w:val="00057AA4"/>
    <w:rsid w:val="00097E06"/>
    <w:rsid w:val="001C1C6F"/>
    <w:rsid w:val="003B3A9D"/>
    <w:rsid w:val="005367D6"/>
    <w:rsid w:val="00605B75"/>
    <w:rsid w:val="00686C59"/>
    <w:rsid w:val="006B63AB"/>
    <w:rsid w:val="007E698C"/>
    <w:rsid w:val="007F1EF1"/>
    <w:rsid w:val="008876DF"/>
    <w:rsid w:val="008C7BDB"/>
    <w:rsid w:val="00970FF7"/>
    <w:rsid w:val="009F63D6"/>
    <w:rsid w:val="00B72B66"/>
    <w:rsid w:val="00BB4372"/>
    <w:rsid w:val="00BB6A91"/>
    <w:rsid w:val="00D01AC9"/>
    <w:rsid w:val="00DC5AAF"/>
    <w:rsid w:val="00E11EAE"/>
    <w:rsid w:val="00E342EC"/>
    <w:rsid w:val="00F35A85"/>
    <w:rsid w:val="00F8664B"/>
    <w:rsid w:val="00FA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6AE48E-4D33-470D-B3AA-FE83AE52D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91F"/>
  </w:style>
  <w:style w:type="paragraph" w:styleId="1">
    <w:name w:val="heading 1"/>
    <w:basedOn w:val="a"/>
    <w:next w:val="a"/>
    <w:link w:val="10"/>
    <w:qFormat/>
    <w:rsid w:val="00BB437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paragraph" w:styleId="2">
    <w:name w:val="heading 2"/>
    <w:basedOn w:val="a"/>
    <w:next w:val="a"/>
    <w:link w:val="20"/>
    <w:qFormat/>
    <w:rsid w:val="00BB4372"/>
    <w:pPr>
      <w:keepNext/>
      <w:tabs>
        <w:tab w:val="num" w:pos="576"/>
      </w:tabs>
      <w:spacing w:before="120" w:after="240" w:line="240" w:lineRule="auto"/>
      <w:ind w:left="576" w:hanging="576"/>
      <w:jc w:val="both"/>
      <w:outlineLvl w:val="1"/>
    </w:pPr>
    <w:rPr>
      <w:rFonts w:ascii="Arial" w:eastAsia="Calibri" w:hAnsi="Arial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B4372"/>
    <w:pPr>
      <w:keepNext/>
      <w:tabs>
        <w:tab w:val="num" w:pos="720"/>
      </w:tabs>
      <w:spacing w:before="120" w:after="240" w:line="240" w:lineRule="auto"/>
      <w:ind w:left="720" w:hanging="720"/>
      <w:outlineLvl w:val="2"/>
    </w:pPr>
    <w:rPr>
      <w:rFonts w:ascii="Arial" w:eastAsia="Calibri" w:hAnsi="Arial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B4372"/>
    <w:pPr>
      <w:keepNext/>
      <w:tabs>
        <w:tab w:val="num" w:pos="864"/>
      </w:tabs>
      <w:spacing w:after="240" w:line="240" w:lineRule="auto"/>
      <w:ind w:left="864" w:hanging="864"/>
      <w:jc w:val="center"/>
      <w:outlineLvl w:val="3"/>
    </w:pPr>
    <w:rPr>
      <w:rFonts w:ascii="Garamond" w:eastAsia="Calibri" w:hAnsi="Garamond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B4372"/>
    <w:pPr>
      <w:keepNext/>
      <w:tabs>
        <w:tab w:val="num" w:pos="1008"/>
      </w:tabs>
      <w:spacing w:after="240" w:line="240" w:lineRule="auto"/>
      <w:ind w:left="1008" w:hanging="1008"/>
      <w:jc w:val="both"/>
      <w:outlineLvl w:val="4"/>
    </w:pPr>
    <w:rPr>
      <w:rFonts w:ascii="Garamond" w:eastAsia="Calibri" w:hAnsi="Garamond" w:cs="Times New Roman"/>
      <w:i/>
      <w:i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B4372"/>
    <w:pPr>
      <w:keepNext/>
      <w:tabs>
        <w:tab w:val="num" w:pos="1152"/>
      </w:tabs>
      <w:spacing w:after="240" w:line="240" w:lineRule="auto"/>
      <w:ind w:left="1152" w:hanging="1152"/>
      <w:jc w:val="both"/>
      <w:outlineLvl w:val="5"/>
    </w:pPr>
    <w:rPr>
      <w:rFonts w:ascii="Garamond" w:eastAsia="Calibri" w:hAnsi="Garamond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B4372"/>
    <w:pPr>
      <w:keepNext/>
      <w:tabs>
        <w:tab w:val="num" w:pos="1296"/>
      </w:tabs>
      <w:spacing w:after="240" w:line="240" w:lineRule="auto"/>
      <w:ind w:left="1296" w:hanging="1296"/>
      <w:jc w:val="both"/>
      <w:outlineLvl w:val="6"/>
    </w:pPr>
    <w:rPr>
      <w:rFonts w:ascii="Garamond" w:eastAsia="Calibri" w:hAnsi="Garamond" w:cs="Times New Roman"/>
      <w:sz w:val="3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B4372"/>
    <w:pPr>
      <w:keepNext/>
      <w:widowControl w:val="0"/>
      <w:tabs>
        <w:tab w:val="num" w:pos="1440"/>
      </w:tabs>
      <w:spacing w:after="240" w:line="240" w:lineRule="auto"/>
      <w:ind w:left="1440" w:hanging="1440"/>
      <w:jc w:val="center"/>
      <w:outlineLvl w:val="7"/>
    </w:pPr>
    <w:rPr>
      <w:rFonts w:ascii="Garamond" w:eastAsia="Calibri" w:hAnsi="Garamond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B4372"/>
    <w:pPr>
      <w:keepNext/>
      <w:tabs>
        <w:tab w:val="num" w:pos="1584"/>
      </w:tabs>
      <w:spacing w:after="240" w:line="240" w:lineRule="auto"/>
      <w:ind w:left="1584" w:hanging="1584"/>
      <w:jc w:val="both"/>
      <w:outlineLvl w:val="8"/>
    </w:pPr>
    <w:rPr>
      <w:rFonts w:ascii="Arial" w:eastAsia="Calibri" w:hAnsi="Arial" w:cs="Times New Roman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4372"/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character" w:customStyle="1" w:styleId="20">
    <w:name w:val="Заголовок 2 Знак"/>
    <w:basedOn w:val="a0"/>
    <w:link w:val="2"/>
    <w:rsid w:val="00BB4372"/>
    <w:rPr>
      <w:rFonts w:ascii="Arial" w:eastAsia="Calibri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4372"/>
    <w:rPr>
      <w:rFonts w:ascii="Arial" w:eastAsia="Calibri" w:hAnsi="Arial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B4372"/>
    <w:rPr>
      <w:rFonts w:ascii="Garamond" w:eastAsia="Calibri" w:hAnsi="Garamond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B4372"/>
    <w:rPr>
      <w:rFonts w:ascii="Garamond" w:eastAsia="Calibri" w:hAnsi="Garamond" w:cs="Times New Roman"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B4372"/>
    <w:rPr>
      <w:rFonts w:ascii="Garamond" w:eastAsia="Calibri" w:hAnsi="Garamond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B4372"/>
    <w:rPr>
      <w:rFonts w:ascii="Garamond" w:eastAsia="Calibri" w:hAnsi="Garamond" w:cs="Times New Roman"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B4372"/>
    <w:rPr>
      <w:rFonts w:ascii="Garamond" w:eastAsia="Calibri" w:hAnsi="Garamond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B4372"/>
    <w:rPr>
      <w:rFonts w:ascii="Arial" w:eastAsia="Calibri" w:hAnsi="Arial" w:cs="Times New Roman"/>
      <w:sz w:val="24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BB4372"/>
    <w:pPr>
      <w:ind w:left="708"/>
    </w:pPr>
    <w:rPr>
      <w:rFonts w:ascii="Calibri" w:eastAsia="Times New Roman" w:hAnsi="Calibri" w:cs="Times New Roman"/>
      <w:lang w:val="ky-KG"/>
    </w:rPr>
  </w:style>
  <w:style w:type="table" w:customStyle="1" w:styleId="11">
    <w:name w:val="Сетка таблицы11"/>
    <w:basedOn w:val="a1"/>
    <w:next w:val="a4"/>
    <w:uiPriority w:val="59"/>
    <w:rsid w:val="0005191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0519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6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63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1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Асылбек Сатывалдиев</cp:lastModifiedBy>
  <cp:revision>2</cp:revision>
  <cp:lastPrinted>2018-12-12T06:37:00Z</cp:lastPrinted>
  <dcterms:created xsi:type="dcterms:W3CDTF">2018-12-12T06:37:00Z</dcterms:created>
  <dcterms:modified xsi:type="dcterms:W3CDTF">2018-12-12T06:37:00Z</dcterms:modified>
</cp:coreProperties>
</file>